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C32E7" w:rsidRPr="00114DE4" w:rsidTr="005406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EC5391" w:rsidRDefault="00EC5391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bookmarkStart w:id="0" w:name="_GoBack"/>
            <w:bookmarkEnd w:id="0"/>
            <w:r w:rsidRPr="00EC5391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EC5391" w:rsidRDefault="00EC5391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EC5391">
              <w:rPr>
                <w:rFonts w:cs="Arial"/>
                <w:i/>
                <w:sz w:val="16"/>
                <w:szCs w:val="16"/>
              </w:rPr>
              <w:t>311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EC5391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EC5391" w:rsidRDefault="00EC5391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EC5391">
              <w:rPr>
                <w:rFonts w:cs="Arial"/>
                <w:i/>
                <w:sz w:val="16"/>
                <w:szCs w:val="16"/>
              </w:rPr>
              <w:t>Question 1-1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EC5391" w:rsidRDefault="00E0462F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g</w:t>
            </w:r>
            <w:r w:rsidR="00EC5391" w:rsidRPr="00EC5391">
              <w:rPr>
                <w:rFonts w:cs="Arial"/>
                <w:i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EC5391" w:rsidRDefault="00EC5391" w:rsidP="00EC5391">
            <w:pPr>
              <w:pStyle w:val="ISOComments"/>
              <w:spacing w:before="60" w:after="6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The definition does not fit to those currently used by many market participants. 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EC5391" w:rsidRDefault="00EC5391" w:rsidP="00EC5391">
            <w:pPr>
              <w:pStyle w:val="ISOChange"/>
              <w:spacing w:before="60" w:after="60" w:line="240" w:lineRule="auto"/>
              <w:rPr>
                <w:rFonts w:cs="Arial"/>
                <w:i/>
                <w:sz w:val="16"/>
                <w:szCs w:val="16"/>
              </w:rPr>
            </w:pPr>
            <w:r w:rsidRPr="00EC5391">
              <w:rPr>
                <w:rFonts w:cs="Arial"/>
                <w:i/>
                <w:sz w:val="16"/>
                <w:szCs w:val="16"/>
              </w:rPr>
              <w:t xml:space="preserve">Consider using the definition from ISO </w:t>
            </w:r>
            <w:r>
              <w:rPr>
                <w:rFonts w:cs="Arial"/>
                <w:i/>
                <w:sz w:val="16"/>
                <w:szCs w:val="16"/>
              </w:rPr>
              <w:t>12345</w:t>
            </w:r>
            <w:r w:rsidRPr="00EC5391">
              <w:rPr>
                <w:rFonts w:cs="Arial"/>
                <w:i/>
                <w:sz w:val="16"/>
                <w:szCs w:val="16"/>
              </w:rPr>
              <w:t xml:space="preserve"> instead.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C32E7" w:rsidRPr="005406A7" w:rsidRDefault="00EC5391" w:rsidP="006B4D56">
            <w:pPr>
              <w:pStyle w:val="ISOSecretObservations"/>
              <w:spacing w:before="60" w:after="6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5406A7">
              <w:rPr>
                <w:rFonts w:cs="Arial"/>
                <w:b/>
                <w:i/>
                <w:sz w:val="16"/>
                <w:szCs w:val="16"/>
              </w:rPr>
              <w:t>Sample line</w:t>
            </w:r>
          </w:p>
        </w:tc>
      </w:tr>
      <w:tr w:rsidR="0035143B" w:rsidRPr="00114DE4" w:rsidTr="005406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114DE4" w:rsidRDefault="0035143B" w:rsidP="006C3876">
            <w:pPr>
              <w:pStyle w:val="ISOMB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114DE4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114DE4" w:rsidRDefault="0035143B" w:rsidP="006C3876">
            <w:pPr>
              <w:pStyle w:val="ISOClause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8</w:t>
            </w:r>
            <w:r w:rsidRPr="00114DE4">
              <w:rPr>
                <w:rFonts w:cs="Arial"/>
                <w:i/>
                <w:sz w:val="16"/>
                <w:szCs w:val="16"/>
              </w:rPr>
              <w:t>47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114DE4" w:rsidRDefault="0035143B" w:rsidP="006C3876">
            <w:pPr>
              <w:pStyle w:val="ISOClause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114DE4">
              <w:rPr>
                <w:rFonts w:cs="Arial"/>
                <w:i/>
                <w:sz w:val="16"/>
                <w:szCs w:val="16"/>
              </w:rPr>
              <w:t>3.9.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114DE4" w:rsidRDefault="0035143B" w:rsidP="006C3876">
            <w:pPr>
              <w:pStyle w:val="ISOParagraph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114DE4">
              <w:rPr>
                <w:rFonts w:cs="Arial"/>
                <w:i/>
                <w:sz w:val="16"/>
                <w:szCs w:val="16"/>
              </w:rPr>
              <w:t>Figure 5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114DE4" w:rsidRDefault="0035143B" w:rsidP="006C3876">
            <w:pPr>
              <w:pStyle w:val="ISOCommType"/>
              <w:spacing w:before="60" w:after="6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114DE4">
              <w:rPr>
                <w:rFonts w:cs="Arial"/>
                <w:i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114DE4" w:rsidRDefault="0035143B" w:rsidP="00674F0C">
            <w:pPr>
              <w:pStyle w:val="ISOComments"/>
              <w:spacing w:before="60" w:after="60" w:line="240" w:lineRule="auto"/>
              <w:rPr>
                <w:rFonts w:cs="Arial"/>
                <w:i/>
                <w:sz w:val="16"/>
                <w:szCs w:val="16"/>
              </w:rPr>
            </w:pPr>
            <w:r w:rsidRPr="00114DE4">
              <w:rPr>
                <w:rFonts w:cs="Arial"/>
                <w:i/>
                <w:sz w:val="16"/>
                <w:szCs w:val="16"/>
              </w:rPr>
              <w:t>Statistics</w:t>
            </w:r>
            <w:r>
              <w:rPr>
                <w:rFonts w:cs="Arial"/>
                <w:i/>
                <w:sz w:val="16"/>
                <w:szCs w:val="16"/>
              </w:rPr>
              <w:t xml:space="preserve"> are</w:t>
            </w:r>
            <w:r w:rsidRPr="00114DE4">
              <w:rPr>
                <w:rFonts w:cs="Arial"/>
                <w:i/>
                <w:sz w:val="16"/>
                <w:szCs w:val="16"/>
              </w:rPr>
              <w:t xml:space="preserve"> old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114DE4" w:rsidRDefault="0035143B" w:rsidP="00674F0C">
            <w:pPr>
              <w:pStyle w:val="ISOChange"/>
              <w:spacing w:before="60" w:after="60" w:line="240" w:lineRule="auto"/>
              <w:rPr>
                <w:rFonts w:cs="Arial"/>
                <w:i/>
                <w:sz w:val="16"/>
                <w:szCs w:val="16"/>
              </w:rPr>
            </w:pPr>
            <w:r w:rsidRPr="00114DE4">
              <w:rPr>
                <w:rFonts w:cs="Arial"/>
                <w:i/>
                <w:sz w:val="16"/>
                <w:szCs w:val="16"/>
              </w:rPr>
              <w:t>Consider new figures</w:t>
            </w:r>
            <w:r>
              <w:rPr>
                <w:rFonts w:cs="Arial"/>
                <w:i/>
                <w:sz w:val="16"/>
                <w:szCs w:val="16"/>
              </w:rPr>
              <w:t xml:space="preserve"> for trips / year</w:t>
            </w:r>
            <w:r w:rsidRPr="00114DE4">
              <w:rPr>
                <w:rFonts w:cs="Arial"/>
                <w:i/>
                <w:sz w:val="16"/>
                <w:szCs w:val="16"/>
              </w:rPr>
              <w:t xml:space="preserve"> (see attached report</w:t>
            </w:r>
            <w:r>
              <w:rPr>
                <w:rFonts w:cs="Arial"/>
                <w:i/>
                <w:sz w:val="16"/>
                <w:szCs w:val="16"/>
              </w:rPr>
              <w:t xml:space="preserve"> Statistics.pdf</w:t>
            </w:r>
            <w:r w:rsidRPr="00114DE4">
              <w:rPr>
                <w:rFonts w:cs="Arial"/>
                <w:i/>
                <w:sz w:val="16"/>
                <w:szCs w:val="16"/>
              </w:rPr>
              <w:t>, p 12)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5143B" w:rsidRPr="005406A7" w:rsidRDefault="0035143B" w:rsidP="006C3876">
            <w:pPr>
              <w:pStyle w:val="ISOSecretObservations"/>
              <w:spacing w:before="60" w:after="6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5406A7">
              <w:rPr>
                <w:rFonts w:cs="Arial"/>
                <w:b/>
                <w:i/>
                <w:sz w:val="16"/>
                <w:szCs w:val="16"/>
              </w:rPr>
              <w:t>Sample line</w:t>
            </w: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06A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06A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06A7" w:rsidRPr="00114DE4" w:rsidRDefault="005406A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14DE4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DE4" w:rsidRPr="00114DE4" w:rsidRDefault="00114DE4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32E7" w:rsidRPr="00114DE4" w:rsidTr="003F13B2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MB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laus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Paragraph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3F13B2">
            <w:pPr>
              <w:pStyle w:val="ISOCommType"/>
              <w:spacing w:before="60" w:after="6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2E7" w:rsidRPr="00114DE4" w:rsidRDefault="00CC32E7" w:rsidP="006B4D56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16159" w:rsidRPr="00AE60D1" w:rsidRDefault="00A16159" w:rsidP="00693669"/>
    <w:sectPr w:rsidR="00A16159" w:rsidRPr="00AE6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81" w:rsidRDefault="00C94F81">
      <w:r>
        <w:separator/>
      </w:r>
    </w:p>
  </w:endnote>
  <w:endnote w:type="continuationSeparator" w:id="0">
    <w:p w:rsidR="00C94F81" w:rsidRDefault="00C9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4A" w:rsidRDefault="00B07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 w:rsidRPr="00E55C46">
      <w:rPr>
        <w:rStyle w:val="PageNumber"/>
        <w:bCs/>
        <w:sz w:val="16"/>
        <w:vertAlign w:val="superscript"/>
      </w:rPr>
      <w:t>1</w:t>
    </w:r>
    <w:r>
      <w:rPr>
        <w:rStyle w:val="PageNumber"/>
        <w:bCs/>
        <w:sz w:val="16"/>
      </w:rPr>
      <w:tab/>
    </w:r>
    <w:r w:rsidR="00890478">
      <w:rPr>
        <w:rStyle w:val="PageNumber"/>
        <w:b/>
        <w:sz w:val="16"/>
      </w:rPr>
      <w:t>1</w:t>
    </w:r>
    <w:r>
      <w:rPr>
        <w:rStyle w:val="PageNumber"/>
        <w:bCs/>
        <w:sz w:val="16"/>
      </w:rPr>
      <w:t xml:space="preserve"> = </w:t>
    </w:r>
    <w:r w:rsidR="00890478">
      <w:rPr>
        <w:rStyle w:val="PageNumber"/>
        <w:bCs/>
        <w:sz w:val="16"/>
      </w:rPr>
      <w:t xml:space="preserve">scope, </w:t>
    </w:r>
    <w:r w:rsidR="00890478">
      <w:rPr>
        <w:rStyle w:val="PageNumber"/>
        <w:b/>
        <w:bCs/>
        <w:sz w:val="16"/>
      </w:rPr>
      <w:t>2</w:t>
    </w:r>
    <w:r w:rsidR="00890478">
      <w:rPr>
        <w:rStyle w:val="PageNumber"/>
        <w:bCs/>
        <w:sz w:val="16"/>
      </w:rPr>
      <w:t xml:space="preserve"> = Market, </w:t>
    </w:r>
    <w:r w:rsidR="00890478" w:rsidRPr="00890478">
      <w:rPr>
        <w:rStyle w:val="PageNumber"/>
        <w:b/>
        <w:bCs/>
        <w:sz w:val="16"/>
      </w:rPr>
      <w:t>3</w:t>
    </w:r>
    <w:r w:rsidR="00890478">
      <w:rPr>
        <w:rStyle w:val="PageNumber"/>
        <w:bCs/>
        <w:sz w:val="16"/>
      </w:rPr>
      <w:t xml:space="preserve"> = Users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 w:rsidRPr="00E55C46">
      <w:rPr>
        <w:rStyle w:val="PageNumber"/>
        <w:sz w:val="16"/>
        <w:vertAlign w:val="superscript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  <w:r w:rsidR="00965385">
      <w:rPr>
        <w:rStyle w:val="PageNumber"/>
        <w:bCs/>
        <w:sz w:val="16"/>
      </w:rPr>
      <w:t xml:space="preserve">    </w:t>
    </w:r>
    <w:r w:rsidR="00965385" w:rsidRPr="00965385">
      <w:rPr>
        <w:rStyle w:val="PageNumber"/>
        <w:b/>
        <w:bCs/>
        <w:sz w:val="16"/>
      </w:rPr>
      <w:t>re</w:t>
    </w:r>
    <w:r w:rsidR="00965385">
      <w:rPr>
        <w:rStyle w:val="PageNumber"/>
        <w:bCs/>
        <w:sz w:val="16"/>
      </w:rPr>
      <w:t xml:space="preserve"> = response to question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5A348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A348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5A348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A348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81" w:rsidRDefault="00C94F81">
      <w:r>
        <w:separator/>
      </w:r>
    </w:p>
  </w:footnote>
  <w:footnote w:type="continuationSeparator" w:id="0">
    <w:p w:rsidR="00C94F81" w:rsidRDefault="00C9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4A" w:rsidRDefault="00B07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6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78"/>
      <w:gridCol w:w="2178"/>
      <w:gridCol w:w="1594"/>
      <w:gridCol w:w="2154"/>
      <w:gridCol w:w="2861"/>
    </w:tblGrid>
    <w:tr w:rsidR="00753903" w:rsidTr="0061798C">
      <w:trPr>
        <w:cantSplit/>
        <w:jc w:val="center"/>
      </w:trPr>
      <w:tc>
        <w:tcPr>
          <w:tcW w:w="7078" w:type="dxa"/>
          <w:tcBorders>
            <w:top w:val="nil"/>
            <w:left w:val="nil"/>
            <w:bottom w:val="nil"/>
            <w:right w:val="nil"/>
          </w:tcBorders>
        </w:tcPr>
        <w:p w:rsidR="0061798C" w:rsidRPr="00114DE4" w:rsidRDefault="00753903" w:rsidP="00753903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Cs w:val="18"/>
            </w:rPr>
          </w:pPr>
          <w:r w:rsidRPr="00114DE4">
            <w:rPr>
              <w:rStyle w:val="MTEquationSection"/>
              <w:b/>
              <w:bCs/>
              <w:color w:val="auto"/>
              <w:szCs w:val="18"/>
            </w:rPr>
            <w:t>Template for comments</w:t>
          </w:r>
        </w:p>
        <w:p w:rsidR="005406A7" w:rsidRDefault="0061798C" w:rsidP="00753903">
          <w:pPr>
            <w:pStyle w:val="ISOComments"/>
            <w:spacing w:before="60" w:after="60"/>
            <w:rPr>
              <w:rStyle w:val="PageNumber"/>
              <w:i/>
              <w:iCs/>
              <w:sz w:val="16"/>
              <w:szCs w:val="18"/>
            </w:rPr>
          </w:pPr>
          <w:r w:rsidRPr="00114DE4">
            <w:rPr>
              <w:rStyle w:val="PageNumber"/>
              <w:i/>
              <w:iCs/>
              <w:sz w:val="16"/>
              <w:szCs w:val="18"/>
            </w:rPr>
            <w:t>Please review the Task Reports, fill in this template and send it per email to</w:t>
          </w:r>
          <w:r w:rsidR="005406A7">
            <w:rPr>
              <w:rStyle w:val="PageNumber"/>
              <w:i/>
              <w:iCs/>
              <w:sz w:val="16"/>
              <w:szCs w:val="18"/>
            </w:rPr>
            <w:t>:</w:t>
          </w:r>
          <w:r w:rsidRPr="00114DE4">
            <w:rPr>
              <w:rStyle w:val="PageNumber"/>
              <w:i/>
              <w:iCs/>
              <w:sz w:val="16"/>
              <w:szCs w:val="18"/>
            </w:rPr>
            <w:t xml:space="preserve"> </w:t>
          </w:r>
        </w:p>
        <w:p w:rsidR="00753903" w:rsidRPr="00E0462F" w:rsidRDefault="00C94F81" w:rsidP="00753903">
          <w:pPr>
            <w:pStyle w:val="ISOComments"/>
            <w:spacing w:before="60" w:after="60"/>
            <w:rPr>
              <w:rStyle w:val="PageNumber"/>
              <w:i/>
              <w:iCs/>
              <w:sz w:val="16"/>
              <w:szCs w:val="18"/>
            </w:rPr>
          </w:pPr>
          <w:hyperlink r:id="rId1" w:history="1">
            <w:r w:rsidR="00E0462F" w:rsidRPr="00E0462F">
              <w:rPr>
                <w:rStyle w:val="Hyperlink"/>
                <w:i/>
              </w:rPr>
              <w:t>eco-ev-charger@isi.fraunhofer.de</w:t>
            </w:r>
          </w:hyperlink>
          <w:r w:rsidR="005406A7" w:rsidRPr="00E0462F">
            <w:rPr>
              <w:i/>
              <w:iCs/>
              <w:sz w:val="16"/>
              <w:szCs w:val="18"/>
            </w:rPr>
            <w:t xml:space="preserve"> </w:t>
          </w:r>
          <w:r w:rsidR="0061798C" w:rsidRPr="00E0462F">
            <w:rPr>
              <w:rStyle w:val="PageNumber"/>
              <w:i/>
              <w:iCs/>
              <w:sz w:val="16"/>
              <w:szCs w:val="18"/>
            </w:rPr>
            <w:t xml:space="preserve">    </w:t>
          </w:r>
          <w:r w:rsidR="00753903" w:rsidRPr="00E0462F">
            <w:rPr>
              <w:rStyle w:val="PageNumber"/>
              <w:i/>
              <w:iCs/>
              <w:sz w:val="16"/>
              <w:szCs w:val="18"/>
            </w:rPr>
            <w:t xml:space="preserve"> </w:t>
          </w:r>
          <w:r w:rsidR="0061798C" w:rsidRPr="00E0462F">
            <w:rPr>
              <w:rStyle w:val="PageNumber"/>
              <w:i/>
              <w:iCs/>
              <w:sz w:val="16"/>
              <w:szCs w:val="18"/>
            </w:rPr>
            <w:t xml:space="preserve"> </w:t>
          </w:r>
        </w:p>
        <w:p w:rsidR="00753903" w:rsidRPr="00114DE4" w:rsidRDefault="0061798C" w:rsidP="00E0462F">
          <w:pPr>
            <w:pStyle w:val="ISOComments"/>
            <w:spacing w:before="60" w:after="60"/>
            <w:rPr>
              <w:sz w:val="16"/>
              <w:szCs w:val="18"/>
            </w:rPr>
          </w:pPr>
          <w:r w:rsidRPr="00114DE4">
            <w:rPr>
              <w:rStyle w:val="PageNumber"/>
              <w:i/>
              <w:iCs/>
              <w:sz w:val="16"/>
              <w:szCs w:val="18"/>
            </w:rPr>
            <w:t xml:space="preserve">Please note that the comments </w:t>
          </w:r>
          <w:r w:rsidR="00E0462F">
            <w:rPr>
              <w:rStyle w:val="PageNumber"/>
              <w:i/>
              <w:iCs/>
              <w:sz w:val="16"/>
              <w:szCs w:val="18"/>
            </w:rPr>
            <w:t xml:space="preserve">might be published online </w:t>
          </w:r>
          <w:r w:rsidRPr="00114DE4">
            <w:rPr>
              <w:rStyle w:val="PageNumber"/>
              <w:i/>
              <w:iCs/>
              <w:sz w:val="16"/>
              <w:szCs w:val="18"/>
            </w:rPr>
            <w:t>and used for the work of this preparatory study</w:t>
          </w:r>
        </w:p>
      </w:tc>
      <w:tc>
        <w:tcPr>
          <w:tcW w:w="21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53903" w:rsidRPr="00114DE4" w:rsidRDefault="00753903">
          <w:pPr>
            <w:pStyle w:val="ISOChange"/>
            <w:spacing w:before="60" w:after="60"/>
            <w:rPr>
              <w:bCs/>
              <w:sz w:val="16"/>
              <w:szCs w:val="18"/>
            </w:rPr>
          </w:pPr>
          <w:r w:rsidRPr="00114DE4">
            <w:rPr>
              <w:bCs/>
              <w:sz w:val="16"/>
              <w:szCs w:val="18"/>
            </w:rPr>
            <w:t>Comments from:</w:t>
          </w:r>
        </w:p>
        <w:p w:rsidR="00753903" w:rsidRPr="00114DE4" w:rsidRDefault="00753903" w:rsidP="00753903">
          <w:pPr>
            <w:pStyle w:val="ISOChange"/>
            <w:spacing w:before="60" w:after="60"/>
            <w:rPr>
              <w:bCs/>
              <w:color w:val="808080" w:themeColor="background1" w:themeShade="80"/>
              <w:sz w:val="16"/>
              <w:szCs w:val="18"/>
            </w:rPr>
          </w:pPr>
          <w:r w:rsidRPr="00114DE4">
            <w:rPr>
              <w:bCs/>
              <w:color w:val="808080" w:themeColor="background1" w:themeShade="80"/>
              <w:sz w:val="16"/>
              <w:szCs w:val="18"/>
            </w:rPr>
            <w:t>//please entre name / institution</w:t>
          </w:r>
        </w:p>
      </w:tc>
      <w:tc>
        <w:tcPr>
          <w:tcW w:w="15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53903" w:rsidRPr="00114DE4" w:rsidRDefault="00753903">
          <w:pPr>
            <w:pStyle w:val="ISOChange"/>
            <w:spacing w:before="60" w:after="60"/>
            <w:rPr>
              <w:bCs/>
              <w:sz w:val="16"/>
              <w:szCs w:val="18"/>
            </w:rPr>
          </w:pPr>
          <w:r w:rsidRPr="00114DE4">
            <w:rPr>
              <w:bCs/>
              <w:sz w:val="16"/>
              <w:szCs w:val="18"/>
            </w:rPr>
            <w:t xml:space="preserve">Date: </w:t>
          </w:r>
        </w:p>
        <w:p w:rsidR="00753903" w:rsidRPr="00114DE4" w:rsidRDefault="00E0462F" w:rsidP="005406A7">
          <w:pPr>
            <w:pStyle w:val="ISOChange"/>
            <w:spacing w:before="60" w:after="60"/>
            <w:rPr>
              <w:bCs/>
              <w:sz w:val="16"/>
              <w:szCs w:val="18"/>
            </w:rPr>
          </w:pPr>
          <w:r>
            <w:rPr>
              <w:bCs/>
              <w:color w:val="808080" w:themeColor="background1" w:themeShade="80"/>
              <w:sz w:val="16"/>
              <w:szCs w:val="18"/>
            </w:rPr>
            <w:t>//dd.mm.2024</w:t>
          </w:r>
        </w:p>
      </w:tc>
      <w:tc>
        <w:tcPr>
          <w:tcW w:w="2154" w:type="dxa"/>
          <w:tcBorders>
            <w:top w:val="single" w:sz="6" w:space="0" w:color="auto"/>
            <w:bottom w:val="single" w:sz="6" w:space="0" w:color="auto"/>
          </w:tcBorders>
        </w:tcPr>
        <w:p w:rsidR="00753903" w:rsidRPr="00114DE4" w:rsidRDefault="00753903">
          <w:pPr>
            <w:pStyle w:val="ISOSecretObservations"/>
            <w:spacing w:before="60" w:after="60"/>
            <w:rPr>
              <w:b/>
              <w:sz w:val="16"/>
              <w:szCs w:val="18"/>
            </w:rPr>
          </w:pPr>
          <w:r w:rsidRPr="00114DE4">
            <w:rPr>
              <w:bCs/>
              <w:sz w:val="16"/>
              <w:szCs w:val="18"/>
            </w:rPr>
            <w:t>Document:</w:t>
          </w:r>
          <w:r w:rsidRPr="00114DE4">
            <w:rPr>
              <w:b/>
              <w:sz w:val="16"/>
              <w:szCs w:val="18"/>
            </w:rPr>
            <w:t xml:space="preserve"> </w:t>
          </w:r>
        </w:p>
        <w:p w:rsidR="00E55C46" w:rsidRPr="00114DE4" w:rsidRDefault="004922D5" w:rsidP="005406A7">
          <w:pPr>
            <w:pStyle w:val="ISOSecretObservations"/>
            <w:spacing w:before="60" w:after="60"/>
            <w:rPr>
              <w:bCs/>
              <w:sz w:val="16"/>
              <w:szCs w:val="18"/>
            </w:rPr>
          </w:pPr>
          <w:r>
            <w:rPr>
              <w:bCs/>
              <w:sz w:val="16"/>
              <w:szCs w:val="18"/>
            </w:rPr>
            <w:t xml:space="preserve">Submitted for the </w:t>
          </w:r>
          <w:r w:rsidR="005406A7">
            <w:rPr>
              <w:bCs/>
              <w:sz w:val="16"/>
              <w:szCs w:val="18"/>
            </w:rPr>
            <w:t>1st</w:t>
          </w:r>
          <w:r w:rsidR="00E55C46" w:rsidRPr="00114DE4">
            <w:rPr>
              <w:bCs/>
              <w:sz w:val="16"/>
              <w:szCs w:val="18"/>
            </w:rPr>
            <w:t xml:space="preserve"> stakeholder meeting</w:t>
          </w:r>
        </w:p>
      </w:tc>
      <w:tc>
        <w:tcPr>
          <w:tcW w:w="2861" w:type="dxa"/>
          <w:tcBorders>
            <w:top w:val="single" w:sz="6" w:space="0" w:color="auto"/>
            <w:bottom w:val="single" w:sz="6" w:space="0" w:color="auto"/>
          </w:tcBorders>
        </w:tcPr>
        <w:p w:rsidR="00753903" w:rsidRPr="00114DE4" w:rsidRDefault="00753903">
          <w:pPr>
            <w:pStyle w:val="ISOSecretObservations"/>
            <w:spacing w:before="60" w:after="60"/>
            <w:rPr>
              <w:bCs/>
              <w:sz w:val="16"/>
              <w:szCs w:val="18"/>
            </w:rPr>
          </w:pPr>
          <w:r w:rsidRPr="00114DE4">
            <w:rPr>
              <w:bCs/>
              <w:sz w:val="16"/>
              <w:szCs w:val="18"/>
            </w:rPr>
            <w:t>Project:</w:t>
          </w:r>
        </w:p>
        <w:p w:rsidR="00753903" w:rsidRPr="00114DE4" w:rsidRDefault="00E0462F" w:rsidP="00E0462F">
          <w:pPr>
            <w:pStyle w:val="ISOSecretObservations"/>
            <w:spacing w:before="60" w:after="60"/>
            <w:rPr>
              <w:bCs/>
              <w:sz w:val="16"/>
              <w:szCs w:val="18"/>
            </w:rPr>
          </w:pPr>
          <w:proofErr w:type="spellStart"/>
          <w:r w:rsidRPr="00E0462F">
            <w:rPr>
              <w:bCs/>
              <w:sz w:val="16"/>
              <w:szCs w:val="18"/>
            </w:rPr>
            <w:t>Ecodesign</w:t>
          </w:r>
          <w:proofErr w:type="spellEnd"/>
          <w:r w:rsidRPr="00E0462F">
            <w:rPr>
              <w:bCs/>
              <w:sz w:val="16"/>
              <w:szCs w:val="18"/>
            </w:rPr>
            <w:t xml:space="preserve"> Preparatory Study for Electric Vehicles Chargers</w:t>
          </w:r>
          <w:r w:rsidR="005406A7">
            <w:rPr>
              <w:bCs/>
              <w:sz w:val="16"/>
              <w:szCs w:val="18"/>
            </w:rPr>
            <w:t xml:space="preserve"> (DG </w:t>
          </w:r>
          <w:r>
            <w:rPr>
              <w:bCs/>
              <w:sz w:val="16"/>
              <w:szCs w:val="18"/>
            </w:rPr>
            <w:t>GROW</w:t>
          </w:r>
          <w:r w:rsidR="00753903" w:rsidRPr="00114DE4">
            <w:rPr>
              <w:bCs/>
              <w:sz w:val="16"/>
              <w:szCs w:val="18"/>
            </w:rPr>
            <w:t>)</w:t>
          </w:r>
        </w:p>
      </w:tc>
    </w:tr>
  </w:tbl>
  <w:p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114DE4" w:rsidTr="00693669">
      <w:trPr>
        <w:cantSplit/>
        <w:jc w:val="center"/>
      </w:trPr>
      <w:tc>
        <w:tcPr>
          <w:tcW w:w="606" w:type="dxa"/>
          <w:vAlign w:val="center"/>
        </w:tcPr>
        <w:p w:rsidR="00C90982" w:rsidRPr="00D24EA8" w:rsidRDefault="00890478" w:rsidP="00114DE4">
          <w:pPr>
            <w:keepLines/>
            <w:spacing w:before="100" w:after="60"/>
            <w:jc w:val="center"/>
            <w:rPr>
              <w:b/>
              <w:sz w:val="16"/>
            </w:rPr>
          </w:pPr>
          <w:r w:rsidRPr="00114DE4">
            <w:rPr>
              <w:b/>
              <w:sz w:val="16"/>
            </w:rPr>
            <w:t>Task Report</w:t>
          </w:r>
          <w:r w:rsidR="00E55C46" w:rsidRPr="00114DE4">
            <w:rPr>
              <w:b/>
              <w:sz w:val="16"/>
              <w:vertAlign w:val="superscript"/>
            </w:rPr>
            <w:t>1</w:t>
          </w:r>
          <w:r w:rsidR="00D24EA8">
            <w:rPr>
              <w:b/>
              <w:sz w:val="16"/>
              <w:vertAlign w:val="superscript"/>
            </w:rPr>
            <w:t xml:space="preserve"> </w:t>
          </w:r>
          <w:r w:rsidR="00D24EA8">
            <w:rPr>
              <w:b/>
              <w:sz w:val="16"/>
            </w:rPr>
            <w:t>/ chapter</w:t>
          </w:r>
        </w:p>
      </w:tc>
      <w:tc>
        <w:tcPr>
          <w:tcW w:w="908" w:type="dxa"/>
          <w:vAlign w:val="center"/>
        </w:tcPr>
        <w:p w:rsidR="00C90982" w:rsidRPr="00114DE4" w:rsidRDefault="00C90982" w:rsidP="00114DE4">
          <w:pPr>
            <w:keepLines/>
            <w:spacing w:before="100" w:after="60"/>
            <w:jc w:val="center"/>
            <w:rPr>
              <w:b/>
              <w:sz w:val="16"/>
            </w:rPr>
          </w:pPr>
          <w:r w:rsidRPr="00114DE4">
            <w:rPr>
              <w:b/>
              <w:sz w:val="16"/>
            </w:rPr>
            <w:t>Line number</w:t>
          </w:r>
        </w:p>
        <w:p w:rsidR="003C6559" w:rsidRPr="00114DE4" w:rsidRDefault="003C6559" w:rsidP="00114DE4">
          <w:pPr>
            <w:keepLines/>
            <w:spacing w:after="60"/>
            <w:jc w:val="center"/>
            <w:rPr>
              <w:b/>
              <w:sz w:val="16"/>
            </w:rPr>
          </w:pPr>
          <w:r w:rsidRPr="00114DE4">
            <w:rPr>
              <w:bCs/>
              <w:sz w:val="16"/>
            </w:rPr>
            <w:t>(e.g. 17)</w:t>
          </w:r>
        </w:p>
      </w:tc>
      <w:tc>
        <w:tcPr>
          <w:tcW w:w="1209" w:type="dxa"/>
          <w:vAlign w:val="center"/>
        </w:tcPr>
        <w:p w:rsidR="00C90982" w:rsidRPr="00114DE4" w:rsidRDefault="00395636" w:rsidP="00114DE4">
          <w:pPr>
            <w:keepLines/>
            <w:spacing w:before="100" w:after="60"/>
            <w:jc w:val="center"/>
            <w:rPr>
              <w:b/>
              <w:sz w:val="16"/>
              <w:szCs w:val="16"/>
            </w:rPr>
          </w:pPr>
          <w:r w:rsidRPr="00114DE4">
            <w:rPr>
              <w:b/>
              <w:sz w:val="16"/>
              <w:szCs w:val="16"/>
            </w:rPr>
            <w:t xml:space="preserve">Clause/ </w:t>
          </w:r>
          <w:proofErr w:type="spellStart"/>
          <w:r w:rsidRPr="00114DE4">
            <w:rPr>
              <w:b/>
              <w:sz w:val="16"/>
              <w:szCs w:val="16"/>
            </w:rPr>
            <w:t>Subclause</w:t>
          </w:r>
          <w:proofErr w:type="spellEnd"/>
        </w:p>
        <w:p w:rsidR="003C6559" w:rsidRPr="00114DE4" w:rsidRDefault="003C6559" w:rsidP="00114DE4">
          <w:pPr>
            <w:keepLines/>
            <w:spacing w:after="60"/>
            <w:jc w:val="center"/>
            <w:rPr>
              <w:b/>
              <w:sz w:val="16"/>
              <w:szCs w:val="16"/>
            </w:rPr>
          </w:pPr>
          <w:r w:rsidRPr="00114DE4">
            <w:rPr>
              <w:bCs/>
              <w:sz w:val="16"/>
            </w:rPr>
            <w:t>(e.g. 3.1)</w:t>
          </w:r>
        </w:p>
      </w:tc>
      <w:tc>
        <w:tcPr>
          <w:tcW w:w="1209" w:type="dxa"/>
          <w:vAlign w:val="center"/>
        </w:tcPr>
        <w:p w:rsidR="00C90982" w:rsidRPr="00360B68" w:rsidRDefault="00540C31" w:rsidP="00114DE4">
          <w:pPr>
            <w:keepLines/>
            <w:spacing w:before="100"/>
            <w:jc w:val="center"/>
            <w:rPr>
              <w:b/>
              <w:sz w:val="16"/>
              <w:szCs w:val="16"/>
              <w:lang w:val="fr-FR"/>
            </w:rPr>
          </w:pPr>
          <w:proofErr w:type="spellStart"/>
          <w:r w:rsidRPr="00360B68">
            <w:rPr>
              <w:b/>
              <w:sz w:val="16"/>
              <w:szCs w:val="16"/>
              <w:lang w:val="fr-FR"/>
            </w:rPr>
            <w:t>Paragraph</w:t>
          </w:r>
          <w:proofErr w:type="spellEnd"/>
          <w:r w:rsidRPr="00360B68">
            <w:rPr>
              <w:b/>
              <w:sz w:val="16"/>
              <w:szCs w:val="16"/>
              <w:lang w:val="fr-FR"/>
            </w:rPr>
            <w:t>/</w:t>
          </w:r>
          <w:r w:rsidR="00395636" w:rsidRPr="00360B68">
            <w:rPr>
              <w:b/>
              <w:sz w:val="16"/>
              <w:szCs w:val="16"/>
              <w:lang w:val="fr-FR"/>
            </w:rPr>
            <w:t xml:space="preserve"> </w:t>
          </w:r>
          <w:r w:rsidRPr="00360B68">
            <w:rPr>
              <w:b/>
              <w:sz w:val="16"/>
              <w:szCs w:val="16"/>
              <w:lang w:val="fr-FR"/>
            </w:rPr>
            <w:t>Figure/</w:t>
          </w:r>
          <w:r w:rsidR="00395636" w:rsidRPr="00360B68">
            <w:rPr>
              <w:b/>
              <w:sz w:val="16"/>
              <w:szCs w:val="16"/>
              <w:lang w:val="fr-FR"/>
            </w:rPr>
            <w:t xml:space="preserve"> </w:t>
          </w:r>
          <w:r w:rsidRPr="00360B68">
            <w:rPr>
              <w:b/>
              <w:sz w:val="16"/>
              <w:szCs w:val="16"/>
              <w:lang w:val="fr-FR"/>
            </w:rPr>
            <w:t>Table/</w:t>
          </w:r>
          <w:r w:rsidR="00965385" w:rsidRPr="00360B68">
            <w:rPr>
              <w:b/>
              <w:sz w:val="16"/>
              <w:szCs w:val="16"/>
              <w:lang w:val="fr-FR"/>
            </w:rPr>
            <w:br/>
            <w:t>Question</w:t>
          </w:r>
        </w:p>
        <w:p w:rsidR="003C6559" w:rsidRPr="00360B68" w:rsidRDefault="003C6559" w:rsidP="00114DE4">
          <w:pPr>
            <w:keepLines/>
            <w:spacing w:after="60"/>
            <w:jc w:val="center"/>
            <w:rPr>
              <w:b/>
              <w:sz w:val="16"/>
              <w:szCs w:val="16"/>
              <w:lang w:val="fr-FR"/>
            </w:rPr>
          </w:pPr>
          <w:r w:rsidRPr="00360B68">
            <w:rPr>
              <w:bCs/>
              <w:sz w:val="16"/>
              <w:lang w:val="fr-FR"/>
            </w:rPr>
            <w:t>(</w:t>
          </w:r>
          <w:proofErr w:type="spellStart"/>
          <w:r w:rsidRPr="00360B68">
            <w:rPr>
              <w:bCs/>
              <w:sz w:val="16"/>
              <w:lang w:val="fr-FR"/>
            </w:rPr>
            <w:t>e.g</w:t>
          </w:r>
          <w:proofErr w:type="spellEnd"/>
          <w:r w:rsidRPr="00360B68">
            <w:rPr>
              <w:bCs/>
              <w:sz w:val="16"/>
              <w:lang w:val="fr-FR"/>
            </w:rPr>
            <w:t>. Table 1)</w:t>
          </w:r>
        </w:p>
      </w:tc>
      <w:tc>
        <w:tcPr>
          <w:tcW w:w="1115" w:type="dxa"/>
          <w:vAlign w:val="center"/>
        </w:tcPr>
        <w:p w:rsidR="00C90982" w:rsidRPr="00114DE4" w:rsidRDefault="00C90982" w:rsidP="00114DE4">
          <w:pPr>
            <w:keepLines/>
            <w:spacing w:before="100" w:after="60"/>
            <w:jc w:val="center"/>
            <w:rPr>
              <w:b/>
              <w:sz w:val="16"/>
            </w:rPr>
          </w:pPr>
          <w:r w:rsidRPr="00114DE4">
            <w:rPr>
              <w:b/>
              <w:sz w:val="16"/>
            </w:rPr>
            <w:t>Type of comment</w:t>
          </w:r>
          <w:r w:rsidRPr="00114DE4">
            <w:rPr>
              <w:b/>
              <w:bCs/>
              <w:position w:val="6"/>
              <w:sz w:val="16"/>
              <w:vertAlign w:val="superscript"/>
            </w:rPr>
            <w:t>2</w:t>
          </w:r>
        </w:p>
      </w:tc>
      <w:tc>
        <w:tcPr>
          <w:tcW w:w="4177" w:type="dxa"/>
          <w:vAlign w:val="center"/>
        </w:tcPr>
        <w:p w:rsidR="00C90982" w:rsidRPr="00114DE4" w:rsidRDefault="00C90982" w:rsidP="00114DE4">
          <w:pPr>
            <w:keepLines/>
            <w:spacing w:before="100" w:after="60"/>
            <w:jc w:val="center"/>
            <w:rPr>
              <w:b/>
              <w:sz w:val="16"/>
            </w:rPr>
          </w:pPr>
          <w:r w:rsidRPr="00114DE4">
            <w:rPr>
              <w:b/>
              <w:sz w:val="16"/>
            </w:rPr>
            <w:t>Comment</w:t>
          </w:r>
          <w:r w:rsidR="00A64E75" w:rsidRPr="00114DE4">
            <w:rPr>
              <w:b/>
              <w:sz w:val="16"/>
            </w:rPr>
            <w:t>s</w:t>
          </w:r>
        </w:p>
      </w:tc>
      <w:tc>
        <w:tcPr>
          <w:tcW w:w="4233" w:type="dxa"/>
          <w:vAlign w:val="center"/>
        </w:tcPr>
        <w:p w:rsidR="00C90982" w:rsidRPr="00114DE4" w:rsidRDefault="00C90982" w:rsidP="00114DE4">
          <w:pPr>
            <w:keepLines/>
            <w:spacing w:before="100" w:after="60"/>
            <w:jc w:val="center"/>
            <w:rPr>
              <w:b/>
              <w:sz w:val="16"/>
            </w:rPr>
          </w:pPr>
          <w:r w:rsidRPr="00114DE4">
            <w:rPr>
              <w:b/>
              <w:sz w:val="16"/>
            </w:rPr>
            <w:t>Proposed change</w:t>
          </w:r>
        </w:p>
      </w:tc>
      <w:tc>
        <w:tcPr>
          <w:tcW w:w="2419" w:type="dxa"/>
          <w:vAlign w:val="center"/>
        </w:tcPr>
        <w:p w:rsidR="00C90982" w:rsidRPr="00114DE4" w:rsidRDefault="007923F3" w:rsidP="00114DE4">
          <w:pPr>
            <w:keepLines/>
            <w:spacing w:before="100" w:after="60"/>
            <w:jc w:val="center"/>
            <w:rPr>
              <w:b/>
              <w:sz w:val="16"/>
            </w:rPr>
          </w:pPr>
          <w:r w:rsidRPr="007923F3">
            <w:rPr>
              <w:b/>
              <w:sz w:val="16"/>
            </w:rPr>
            <w:t>Reply study team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MMENTMD1TEMPLATE"/>
    <w:docVar w:name="O974ISO" w:val="-1"/>
  </w:docVars>
  <w:rsids>
    <w:rsidRoot w:val="004C6E8C"/>
    <w:rsid w:val="00114DE4"/>
    <w:rsid w:val="0013485D"/>
    <w:rsid w:val="00150A23"/>
    <w:rsid w:val="001D4932"/>
    <w:rsid w:val="002223FE"/>
    <w:rsid w:val="00314348"/>
    <w:rsid w:val="0035143B"/>
    <w:rsid w:val="00360B68"/>
    <w:rsid w:val="00387E3D"/>
    <w:rsid w:val="00395636"/>
    <w:rsid w:val="003A5294"/>
    <w:rsid w:val="003C6559"/>
    <w:rsid w:val="003F13B2"/>
    <w:rsid w:val="00420108"/>
    <w:rsid w:val="00465934"/>
    <w:rsid w:val="004922D5"/>
    <w:rsid w:val="004C6E8C"/>
    <w:rsid w:val="005406A7"/>
    <w:rsid w:val="00540C31"/>
    <w:rsid w:val="005A3486"/>
    <w:rsid w:val="0061798C"/>
    <w:rsid w:val="00674F0C"/>
    <w:rsid w:val="00693669"/>
    <w:rsid w:val="006B4D56"/>
    <w:rsid w:val="006C1399"/>
    <w:rsid w:val="00753903"/>
    <w:rsid w:val="007923F3"/>
    <w:rsid w:val="007E2E99"/>
    <w:rsid w:val="008065DF"/>
    <w:rsid w:val="00890478"/>
    <w:rsid w:val="008E7D91"/>
    <w:rsid w:val="00952E8B"/>
    <w:rsid w:val="00957F0F"/>
    <w:rsid w:val="00965385"/>
    <w:rsid w:val="0099141C"/>
    <w:rsid w:val="009D12C7"/>
    <w:rsid w:val="00A16159"/>
    <w:rsid w:val="00A63938"/>
    <w:rsid w:val="00A64E75"/>
    <w:rsid w:val="00AC344F"/>
    <w:rsid w:val="00AE60D1"/>
    <w:rsid w:val="00AF7C69"/>
    <w:rsid w:val="00B0714A"/>
    <w:rsid w:val="00BF6B60"/>
    <w:rsid w:val="00C817FF"/>
    <w:rsid w:val="00C90982"/>
    <w:rsid w:val="00C94F81"/>
    <w:rsid w:val="00CC0884"/>
    <w:rsid w:val="00CC32E7"/>
    <w:rsid w:val="00D24EA8"/>
    <w:rsid w:val="00D74D95"/>
    <w:rsid w:val="00E0462F"/>
    <w:rsid w:val="00E066B1"/>
    <w:rsid w:val="00E07C68"/>
    <w:rsid w:val="00E55C46"/>
    <w:rsid w:val="00EC5391"/>
    <w:rsid w:val="00EC5739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26639-30B1-43D8-B3F0-CB90A04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E55C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-ev-charger@isi.fraunhof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042C-CB12-45B5-A154-847B18EB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Tim Hettesheimer</dc:creator>
  <cp:keywords/>
  <dc:description>Ecodesign Preparatory Study for Lifts</dc:description>
  <cp:lastModifiedBy>Hettesheimer, Tim</cp:lastModifiedBy>
  <cp:revision>3</cp:revision>
  <cp:lastPrinted>2024-06-10T14:27:00Z</cp:lastPrinted>
  <dcterms:created xsi:type="dcterms:W3CDTF">2024-06-10T14:26:00Z</dcterms:created>
  <dcterms:modified xsi:type="dcterms:W3CDTF">2024-06-10T14:28:00Z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